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BDD63" w14:textId="77777777" w:rsidR="005F0775" w:rsidRPr="009D2EE2" w:rsidRDefault="005F0775" w:rsidP="005F077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i/>
          <w:sz w:val="48"/>
          <w:lang w:val="en-US" w:eastAsia="en-US" w:bidi="en-US"/>
        </w:rPr>
      </w:pPr>
      <w:r w:rsidRPr="009D2EE2">
        <w:rPr>
          <w:rFonts w:ascii="Arial" w:eastAsia="Arial" w:hAnsi="Arial" w:cs="Arial"/>
          <w:b/>
          <w:i/>
          <w:noProof/>
          <w:sz w:val="48"/>
          <w:lang w:val="en-US" w:eastAsia="en-US" w:bidi="en-US"/>
        </w:rPr>
        <w:drawing>
          <wp:inline distT="0" distB="0" distL="0" distR="0" wp14:anchorId="32167F85" wp14:editId="2426F114">
            <wp:extent cx="2542032" cy="722376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lagpolewarehous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032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8C7CD" w14:textId="49EBE59C" w:rsidR="005F0775" w:rsidRDefault="005F0775" w:rsidP="005F077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“A Global Flags Unlimited, LLC company”</w:t>
      </w:r>
    </w:p>
    <w:p w14:paraId="1035DD18" w14:textId="77777777" w:rsidR="005F0775" w:rsidRDefault="005F0775" w:rsidP="005F077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</w:p>
    <w:p w14:paraId="7D6F8F1F" w14:textId="77777777" w:rsidR="005F0775" w:rsidRDefault="005F0775" w:rsidP="005F077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SECTION 107516</w:t>
      </w:r>
    </w:p>
    <w:p w14:paraId="3BD29B50" w14:textId="77777777" w:rsidR="005F0775" w:rsidRDefault="005F0775" w:rsidP="005F077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GROUND SET FLAGPOLES</w:t>
      </w:r>
    </w:p>
    <w:p w14:paraId="199D1A11" w14:textId="22AF1D0C" w:rsidR="005F0775" w:rsidRPr="003628C2" w:rsidRDefault="0038796E" w:rsidP="005F077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b/>
          <w:u w:val="single"/>
          <w:lang w:val="en-US"/>
        </w:rPr>
      </w:pPr>
      <w:hyperlink r:id="rId6" w:history="1">
        <w:r w:rsidR="005F0775" w:rsidRPr="003628C2">
          <w:rPr>
            <w:rStyle w:val="Hyperlink"/>
            <w:rFonts w:ascii="Arial" w:hAnsi="Arial" w:cs="Arial"/>
            <w:b/>
            <w:color w:val="000000"/>
            <w:sz w:val="21"/>
            <w:szCs w:val="21"/>
            <w:shd w:val="clear" w:color="auto" w:fill="FFFFFF"/>
          </w:rPr>
          <w:t xml:space="preserve">Illuminator Architectural </w:t>
        </w:r>
        <w:r w:rsidR="005F0775">
          <w:rPr>
            <w:rStyle w:val="Hyperlink"/>
            <w:rFonts w:ascii="Arial" w:hAnsi="Arial" w:cs="Arial"/>
            <w:b/>
            <w:color w:val="000000"/>
            <w:sz w:val="21"/>
            <w:szCs w:val="21"/>
            <w:shd w:val="clear" w:color="auto" w:fill="FFFFFF"/>
            <w:lang w:val="en-US"/>
          </w:rPr>
          <w:t>External</w:t>
        </w:r>
        <w:r w:rsidR="005F0775" w:rsidRPr="003628C2">
          <w:rPr>
            <w:rStyle w:val="Hyperlink"/>
            <w:rFonts w:ascii="Arial" w:hAnsi="Arial" w:cs="Arial"/>
            <w:b/>
            <w:color w:val="000000"/>
            <w:sz w:val="21"/>
            <w:szCs w:val="21"/>
            <w:shd w:val="clear" w:color="auto" w:fill="FFFFFF"/>
          </w:rPr>
          <w:t xml:space="preserve"> Series</w:t>
        </w:r>
      </w:hyperlink>
      <w:r w:rsidR="005F0775" w:rsidRPr="003628C2">
        <w:rPr>
          <w:b/>
          <w:u w:val="single"/>
          <w:lang w:val="en-US"/>
        </w:rPr>
        <w:t xml:space="preserve"> </w:t>
      </w:r>
    </w:p>
    <w:p w14:paraId="631EC6AC" w14:textId="77777777" w:rsidR="00786018" w:rsidRPr="00786018" w:rsidRDefault="00786018" w:rsidP="00786018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sz w:val="20"/>
          <w:lang w:val="en-US" w:eastAsia="en-US" w:bidi="en-US"/>
        </w:rPr>
      </w:pPr>
      <w:r w:rsidRPr="00786018">
        <w:rPr>
          <w:rFonts w:ascii="Arial" w:eastAsia="Arial" w:hAnsi="Arial" w:cs="Arial"/>
          <w:b/>
          <w:sz w:val="20"/>
          <w:lang w:val="en-US" w:eastAsia="en-US" w:bidi="en-US"/>
        </w:rPr>
        <w:t>IL45 Bronze</w:t>
      </w:r>
    </w:p>
    <w:p w14:paraId="5E7C27F0" w14:textId="77777777" w:rsidR="00F90070" w:rsidRPr="00F94FDD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PART 1</w:t>
      </w:r>
      <w:r w:rsidR="00177729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GENERAL</w:t>
      </w:r>
    </w:p>
    <w:p w14:paraId="5C14FA27" w14:textId="77777777" w:rsidR="00F90070" w:rsidRPr="00F94FDD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1.1</w:t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SECTION INCLUDES</w:t>
      </w:r>
    </w:p>
    <w:p w14:paraId="2BCD8D73" w14:textId="77777777" w:rsidR="00F90070" w:rsidRPr="00F94FDD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="00032CEA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   </w:t>
      </w:r>
      <w:r w:rsidR="00230BA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Aluminum Flagpoles</w:t>
      </w:r>
    </w:p>
    <w:p w14:paraId="07B8421B" w14:textId="77777777" w:rsidR="00E236CC" w:rsidRPr="00F94FDD" w:rsidRDefault="00E236CC" w:rsidP="00E236C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      Finial Supported Flag Down Lighting</w:t>
      </w:r>
    </w:p>
    <w:p w14:paraId="42CCCAAB" w14:textId="77777777" w:rsidR="003E7BD8" w:rsidRPr="00F94FDD" w:rsidRDefault="00E236C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C</w:t>
      </w:r>
      <w:r w:rsidR="003E7BD8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  <w:r w:rsidR="003E7BD8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      Flags</w:t>
      </w:r>
    </w:p>
    <w:p w14:paraId="4587D930" w14:textId="77777777" w:rsidR="00032CEA" w:rsidRPr="00F94FDD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07A3E2D4" w14:textId="77777777" w:rsidR="00F90070" w:rsidRPr="00F94FDD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1.2</w:t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REFERENCES</w:t>
      </w:r>
    </w:p>
    <w:p w14:paraId="35419112" w14:textId="77777777" w:rsidR="00F90070" w:rsidRPr="00F94FDD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Aluminum Association (AA): Aluminum Finishes.</w:t>
      </w:r>
    </w:p>
    <w:p w14:paraId="2F671FE7" w14:textId="77777777" w:rsidR="00F90070" w:rsidRPr="00F94FDD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American Society for Testing and Materials (ASTM):</w:t>
      </w:r>
    </w:p>
    <w:p w14:paraId="223FBBE2" w14:textId="77777777" w:rsidR="00F90070" w:rsidRPr="00F94FDD" w:rsidRDefault="00032CE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ASTM B 241 - Standard Specification for Aluminum and Aluminum-Alloy Seamless Pipe and Seamless Extruded Tube.</w:t>
      </w:r>
    </w:p>
    <w:p w14:paraId="02179436" w14:textId="77777777" w:rsidR="00F90070" w:rsidRPr="00F94FDD" w:rsidRDefault="00032CEA" w:rsidP="00032CEA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2.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ASTM B 597 - Standard Practice for Heat Treatment of Aluminum Alloys.</w:t>
      </w:r>
    </w:p>
    <w:p w14:paraId="5D9D9D8D" w14:textId="77777777" w:rsidR="00F90070" w:rsidRPr="00F94FDD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C.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National Association of Architectural Metal Manufacturers (NAAMM): NAAMM FP 1001 - Guide Specifications for Design of Metal Flagpoles.</w:t>
      </w:r>
    </w:p>
    <w:p w14:paraId="02B22470" w14:textId="77777777" w:rsidR="00032CEA" w:rsidRPr="00F94FDD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072C8A9F" w14:textId="77777777" w:rsidR="00BA2CFC" w:rsidRDefault="00BA2CFC" w:rsidP="00BA2CFC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1.3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SUBMITTALS</w:t>
      </w:r>
    </w:p>
    <w:p w14:paraId="52CEB680" w14:textId="77777777" w:rsidR="00BA2CFC" w:rsidRDefault="00BA2CFC" w:rsidP="00BA2CF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Submit under provisions of Section 013300.</w:t>
      </w:r>
    </w:p>
    <w:p w14:paraId="5F3C3AEF" w14:textId="77777777" w:rsidR="00BA2CFC" w:rsidRDefault="00BA2CFC" w:rsidP="00BA2CF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Manufacturer's data sheets on each product to be used, including:</w:t>
      </w:r>
    </w:p>
    <w:p w14:paraId="24ADC9B4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Preparation instructions and recommendations.</w:t>
      </w:r>
    </w:p>
    <w:p w14:paraId="3A1FC0ED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Storage and handling requirements and recommendations.</w:t>
      </w:r>
    </w:p>
    <w:p w14:paraId="6F392953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3.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Installation instructions.</w:t>
      </w:r>
    </w:p>
    <w:p w14:paraId="7EF33E33" w14:textId="77777777" w:rsidR="00BA2CFC" w:rsidRDefault="00BA2CFC" w:rsidP="00BA2CF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Structural Calculations:</w:t>
      </w:r>
    </w:p>
    <w:p w14:paraId="54A61DD7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Calculations: Include structural analysis data. </w:t>
      </w:r>
    </w:p>
    <w:p w14:paraId="03D3AFEE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Include details of foundation system.</w:t>
      </w:r>
    </w:p>
    <w:p w14:paraId="6B10E35F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</w:p>
    <w:p w14:paraId="01EFB045" w14:textId="77777777" w:rsidR="00BA2CFC" w:rsidRDefault="00BA2CFC" w:rsidP="00BA2CFC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1.4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QUALITY ASSURANCE</w:t>
      </w:r>
    </w:p>
    <w:p w14:paraId="634A0B2D" w14:textId="77777777" w:rsidR="00BA2CFC" w:rsidRDefault="00BA2CFC" w:rsidP="00BA2CF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Installer Qualifications:</w:t>
      </w:r>
    </w:p>
    <w:p w14:paraId="2A9B9B76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Five years of experience installing flagpoles of similar height and complexity </w:t>
      </w:r>
    </w:p>
    <w:p w14:paraId="2EA7CDBE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in locale of project.</w:t>
      </w:r>
    </w:p>
    <w:p w14:paraId="768CBDA0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.</w:t>
      </w:r>
    </w:p>
    <w:p w14:paraId="10538788" w14:textId="77777777" w:rsidR="00BA2CFC" w:rsidRDefault="00BA2CFC" w:rsidP="00BA2CFC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1.5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DELIVERY, STORAGE, AND HANDLING</w:t>
      </w:r>
    </w:p>
    <w:p w14:paraId="6F832F2A" w14:textId="77777777" w:rsidR="00BA2CFC" w:rsidRDefault="00BA2CFC" w:rsidP="00BA2CF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Spiral wrap flagpoles with heavy paper and enclose in a hard fiber tube or other protective container for shipping.</w:t>
      </w:r>
    </w:p>
    <w:p w14:paraId="16B55865" w14:textId="77777777" w:rsidR="00BA2CFC" w:rsidRDefault="00BA2CFC" w:rsidP="00BA2CF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Protect flagpole and accessories from damage or moisture.</w:t>
      </w:r>
    </w:p>
    <w:p w14:paraId="460CD12A" w14:textId="77777777" w:rsidR="00BA2CFC" w:rsidRDefault="00BA2CFC" w:rsidP="00BA2CF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Handle with protective gloves to prevent unwanted distortion. </w:t>
      </w:r>
    </w:p>
    <w:p w14:paraId="74C1141E" w14:textId="77777777" w:rsidR="00F90070" w:rsidRPr="00F94FDD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</w:p>
    <w:p w14:paraId="2E2DB743" w14:textId="77777777" w:rsidR="00F90070" w:rsidRPr="00F94FDD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1.6</w:t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PROJECT CONDITIONS</w:t>
      </w:r>
    </w:p>
    <w:p w14:paraId="2ADC62A1" w14:textId="77777777" w:rsidR="00B71BE5" w:rsidRPr="00F94FDD" w:rsidRDefault="00250A90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Structural Performance:  Provide flagpole assemblies, including anchorages and </w:t>
      </w:r>
    </w:p>
    <w:p w14:paraId="63C0736F" w14:textId="77777777" w:rsidR="00B71BE5" w:rsidRPr="00F94FDD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s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upports, capable of withstanding the effects of wind loads, determined according to </w:t>
      </w:r>
    </w:p>
    <w:p w14:paraId="691944F6" w14:textId="77777777" w:rsidR="00B71BE5" w:rsidRPr="00F94FDD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NAAMM FP 1001 for specified ground speed.</w:t>
      </w:r>
    </w:p>
    <w:p w14:paraId="097770D4" w14:textId="77777777" w:rsidR="00B71BE5" w:rsidRPr="00F94FDD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4630383A" w14:textId="77777777" w:rsidR="00F90070" w:rsidRPr="00F94FDD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PART 2</w:t>
      </w:r>
      <w:r w:rsidR="00177729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PRODUCTS</w:t>
      </w:r>
    </w:p>
    <w:p w14:paraId="42E9E049" w14:textId="77777777" w:rsidR="00F90070" w:rsidRPr="00F94FDD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2.1</w:t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MANUFACTURERS</w:t>
      </w:r>
    </w:p>
    <w:p w14:paraId="0E45FC45" w14:textId="77777777" w:rsidR="005F0775" w:rsidRPr="006B4083" w:rsidRDefault="005F0775" w:rsidP="005F077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Acceptable Manufacturer:</w:t>
      </w:r>
    </w:p>
    <w:p w14:paraId="2DEB9E09" w14:textId="77777777" w:rsidR="005F0775" w:rsidRDefault="005F0775" w:rsidP="005F077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The Flagpole Warehouse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– A Global Flags Unlimited, LLC company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; </w:t>
      </w:r>
    </w:p>
    <w:p w14:paraId="431A973C" w14:textId="77777777" w:rsidR="005F0775" w:rsidRDefault="005F0775" w:rsidP="005F077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3600 Cantrell Industrial Ct., Acworth, GA 30101. </w:t>
      </w:r>
    </w:p>
    <w:p w14:paraId="6E28BC13" w14:textId="77777777" w:rsidR="005F0775" w:rsidRPr="006B4083" w:rsidRDefault="005F0775" w:rsidP="005F077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ASD. Toll Free Tel: (800) 962-0956.  Fax 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(</w:t>
      </w:r>
      <w:r w:rsidRPr="009D0301">
        <w:rPr>
          <w:rFonts w:ascii="Arial" w:hAnsi="Arial" w:cs="Arial"/>
          <w:sz w:val="20"/>
          <w:szCs w:val="20"/>
          <w:lang w:eastAsia="en-US"/>
        </w:rPr>
        <w:t>770</w:t>
      </w:r>
      <w:r>
        <w:rPr>
          <w:rFonts w:ascii="Arial" w:hAnsi="Arial" w:cs="Arial"/>
          <w:sz w:val="20"/>
          <w:szCs w:val="20"/>
          <w:lang w:val="en-US" w:eastAsia="en-US"/>
        </w:rPr>
        <w:t xml:space="preserve">) </w:t>
      </w:r>
      <w:r w:rsidRPr="009D0301">
        <w:rPr>
          <w:rFonts w:ascii="Arial" w:hAnsi="Arial" w:cs="Arial"/>
          <w:sz w:val="20"/>
          <w:szCs w:val="20"/>
          <w:lang w:eastAsia="en-US"/>
        </w:rPr>
        <w:t>529-5911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</w:p>
    <w:p w14:paraId="2BC41898" w14:textId="0D909E32" w:rsidR="005F0775" w:rsidRDefault="005F0775" w:rsidP="005F077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Email: </w:t>
      </w:r>
      <w:hyperlink r:id="rId7" w:history="1">
        <w:r w:rsidRPr="006B4083">
          <w:rPr>
            <w:rFonts w:ascii="Arial" w:eastAsia="Arial" w:hAnsi="Arial" w:cs="Arial"/>
            <w:color w:val="802020"/>
            <w:sz w:val="20"/>
            <w:szCs w:val="20"/>
            <w:u w:val="single"/>
            <w:lang w:val="en-US" w:eastAsia="en-US" w:bidi="en-US"/>
          </w:rPr>
          <w:t>flagpoles@flagco.com</w:t>
        </w:r>
      </w:hyperlink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. Web: </w:t>
      </w:r>
      <w:hyperlink r:id="rId8" w:history="1">
        <w:r w:rsidRPr="006B4083">
          <w:rPr>
            <w:rFonts w:ascii="Arial" w:eastAsia="Arial" w:hAnsi="Arial" w:cs="Arial"/>
            <w:color w:val="802020"/>
            <w:sz w:val="20"/>
            <w:szCs w:val="20"/>
            <w:u w:val="single"/>
            <w:lang w:val="en-US" w:eastAsia="en-US" w:bidi="en-US"/>
          </w:rPr>
          <w:t>http://www.flagpolewarehouse.com</w:t>
        </w:r>
      </w:hyperlink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.</w:t>
      </w:r>
    </w:p>
    <w:p w14:paraId="48708A55" w14:textId="2077BB45" w:rsidR="005F0775" w:rsidRDefault="005F0775" w:rsidP="005F077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2C57F81F" w14:textId="45D67DA0" w:rsidR="005F0775" w:rsidRDefault="005F0775" w:rsidP="005F077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1</w:t>
      </w:r>
    </w:p>
    <w:p w14:paraId="1D34DC02" w14:textId="77777777" w:rsidR="00F94FDD" w:rsidRPr="00F94FDD" w:rsidRDefault="00F94FDD" w:rsidP="00F94FDD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2.2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FLAGPOLES</w:t>
      </w:r>
    </w:p>
    <w:p w14:paraId="4C1ECF26" w14:textId="77777777" w:rsidR="00786018" w:rsidRPr="00C15031" w:rsidRDefault="00786018" w:rsidP="00786018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C15031">
        <w:rPr>
          <w:rFonts w:ascii="Arial" w:eastAsia="Arial" w:hAnsi="Arial" w:cs="Arial"/>
          <w:sz w:val="20"/>
          <w:szCs w:val="20"/>
          <w:lang w:val="en-US" w:eastAsia="en-US" w:bidi="en-US"/>
        </w:rPr>
        <w:lastRenderedPageBreak/>
        <w:t>A.</w:t>
      </w:r>
      <w:r w:rsidRPr="00C15031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Illuminator Architectural Series:</w:t>
      </w:r>
      <w:r w:rsidRPr="00C15031">
        <w:rPr>
          <w:rFonts w:ascii="Arial" w:eastAsia="Calibri" w:hAnsi="Arial" w:cs="Arial"/>
          <w:sz w:val="20"/>
          <w:szCs w:val="20"/>
          <w:lang w:val="en-US" w:eastAsia="en-US" w:bidi="en-US"/>
        </w:rPr>
        <w:t xml:space="preserve"> </w:t>
      </w:r>
      <w:r w:rsidRPr="00C15031">
        <w:rPr>
          <w:rFonts w:ascii="Arial" w:eastAsia="Arial" w:hAnsi="Arial" w:cs="Arial"/>
          <w:sz w:val="20"/>
          <w:szCs w:val="20"/>
          <w:lang w:val="en-US" w:eastAsia="en-US" w:bidi="en-US"/>
        </w:rPr>
        <w:t>Model: IL45</w:t>
      </w:r>
    </w:p>
    <w:p w14:paraId="54FDB14E" w14:textId="039AFDE9" w:rsidR="00786018" w:rsidRPr="00C15031" w:rsidRDefault="00786018" w:rsidP="00786018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C15031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C15031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External Halyard: Manually operated halyard.  Ball-bearing, non</w:t>
      </w:r>
      <w:r w:rsidR="00956C96">
        <w:rPr>
          <w:rFonts w:ascii="Arial" w:eastAsia="Arial" w:hAnsi="Arial" w:cs="Arial"/>
          <w:sz w:val="20"/>
          <w:szCs w:val="20"/>
          <w:lang w:val="en-US" w:eastAsia="en-US" w:bidi="en-US"/>
        </w:rPr>
        <w:t>-</w:t>
      </w:r>
      <w:r w:rsidRPr="00C15031">
        <w:rPr>
          <w:rFonts w:ascii="Arial" w:eastAsia="Arial" w:hAnsi="Arial" w:cs="Arial"/>
          <w:sz w:val="20"/>
          <w:szCs w:val="20"/>
          <w:lang w:val="en-US" w:eastAsia="en-US" w:bidi="en-US"/>
        </w:rPr>
        <w:t>fouling, revolving truck assembly.  Finish exposed metal surfaces to match flagpole.</w:t>
      </w:r>
    </w:p>
    <w:p w14:paraId="2387E8A3" w14:textId="77777777" w:rsidR="00786018" w:rsidRPr="00C15031" w:rsidRDefault="00786018" w:rsidP="00786018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C15031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C15031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Exposed Height:</w:t>
      </w:r>
      <w:r w:rsidRPr="00C15031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45ft</w:t>
      </w:r>
    </w:p>
    <w:p w14:paraId="2FF46CE3" w14:textId="77777777" w:rsidR="00786018" w:rsidRPr="00C15031" w:rsidRDefault="00786018" w:rsidP="00786018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C15031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 w:rsidRPr="00C15031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Overall Length:</w:t>
      </w:r>
      <w:r w:rsidRPr="00C15031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49ft</w:t>
      </w:r>
    </w:p>
    <w:p w14:paraId="4F0218BB" w14:textId="0DB6529E" w:rsidR="00786018" w:rsidRPr="00C15031" w:rsidRDefault="00786018" w:rsidP="00786018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C15031">
        <w:rPr>
          <w:rFonts w:ascii="Arial" w:eastAsia="Arial" w:hAnsi="Arial" w:cs="Arial"/>
          <w:sz w:val="20"/>
          <w:szCs w:val="20"/>
          <w:lang w:val="en-US" w:eastAsia="en-US" w:bidi="en-US"/>
        </w:rPr>
        <w:t>c.</w:t>
      </w:r>
      <w:r w:rsidRPr="00C15031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Diameter:</w:t>
      </w:r>
      <w:r w:rsidRPr="00C15031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C15031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8”</w:t>
      </w:r>
      <w:r w:rsidR="00956C96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Pr="00C15031">
        <w:rPr>
          <w:rFonts w:ascii="Arial" w:eastAsia="Arial" w:hAnsi="Arial" w:cs="Arial"/>
          <w:sz w:val="20"/>
          <w:szCs w:val="20"/>
          <w:lang w:val="en-US" w:eastAsia="en-US" w:bidi="en-US"/>
        </w:rPr>
        <w:t>base and 3.5” top</w:t>
      </w:r>
    </w:p>
    <w:p w14:paraId="1E7B96BA" w14:textId="77777777" w:rsidR="00786018" w:rsidRPr="00C15031" w:rsidRDefault="00786018" w:rsidP="00786018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C15031">
        <w:rPr>
          <w:rFonts w:ascii="Arial" w:eastAsia="Arial" w:hAnsi="Arial" w:cs="Arial"/>
          <w:sz w:val="20"/>
          <w:szCs w:val="20"/>
          <w:lang w:val="en-US" w:eastAsia="en-US" w:bidi="en-US"/>
        </w:rPr>
        <w:t>d.</w:t>
      </w:r>
      <w:r w:rsidRPr="00C15031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Wall thickness:</w:t>
      </w:r>
      <w:r w:rsidRPr="00C15031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.188”</w:t>
      </w:r>
    </w:p>
    <w:p w14:paraId="06521A6A" w14:textId="77777777" w:rsidR="00786018" w:rsidRPr="00C15031" w:rsidRDefault="00786018" w:rsidP="00786018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C15031">
        <w:rPr>
          <w:rFonts w:ascii="Arial" w:eastAsia="Arial" w:hAnsi="Arial" w:cs="Arial"/>
          <w:sz w:val="20"/>
          <w:szCs w:val="20"/>
          <w:lang w:val="en-US" w:eastAsia="en-US" w:bidi="en-US"/>
        </w:rPr>
        <w:t>e.</w:t>
      </w:r>
      <w:r w:rsidRPr="00C15031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Wind Speed:</w:t>
      </w:r>
      <w:r w:rsidRPr="00C15031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C15031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10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0 mph </w:t>
      </w:r>
    </w:p>
    <w:p w14:paraId="16CC1ADE" w14:textId="77777777" w:rsidR="00786018" w:rsidRPr="00C15031" w:rsidRDefault="00786018" w:rsidP="00786018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C15031">
        <w:rPr>
          <w:rFonts w:ascii="Arial" w:eastAsia="Arial" w:hAnsi="Arial" w:cs="Arial"/>
          <w:sz w:val="20"/>
          <w:szCs w:val="20"/>
          <w:lang w:val="en-US" w:eastAsia="en-US" w:bidi="en-US"/>
        </w:rPr>
        <w:t>f.</w:t>
      </w:r>
      <w:r w:rsidRPr="00C15031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Mounting Device: </w:t>
      </w:r>
      <w:r w:rsidRPr="00C15031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Ground Sleeve</w:t>
      </w:r>
    </w:p>
    <w:p w14:paraId="2F2F7FA1" w14:textId="77777777" w:rsidR="00786018" w:rsidRPr="00C15031" w:rsidRDefault="00786018" w:rsidP="00786018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C15031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B. </w:t>
      </w:r>
      <w:r w:rsidRPr="00C15031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Finish:</w:t>
      </w:r>
    </w:p>
    <w:p w14:paraId="4C401A2E" w14:textId="77777777" w:rsidR="00786018" w:rsidRPr="00C15031" w:rsidRDefault="00786018" w:rsidP="00786018">
      <w:pPr>
        <w:widowControl w:val="0"/>
        <w:tabs>
          <w:tab w:val="left" w:pos="151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512" w:hanging="360"/>
        <w:rPr>
          <w:rFonts w:ascii="Arial" w:hAnsi="Arial" w:cs="Arial"/>
          <w:sz w:val="20"/>
          <w:szCs w:val="20"/>
          <w:lang w:val="en-US" w:eastAsia="en-US" w:bidi="en-US"/>
        </w:rPr>
      </w:pPr>
      <w:r w:rsidRPr="00C15031">
        <w:rPr>
          <w:rFonts w:ascii="Arial" w:hAnsi="Arial" w:cs="Arial"/>
          <w:sz w:val="20"/>
          <w:szCs w:val="20"/>
          <w:lang w:val="en-US" w:eastAsia="en-US" w:bidi="en-US"/>
        </w:rPr>
        <w:t>1.</w:t>
      </w:r>
      <w:r w:rsidRPr="00C15031">
        <w:rPr>
          <w:rFonts w:ascii="Arial" w:hAnsi="Arial" w:cs="Arial"/>
          <w:sz w:val="20"/>
          <w:szCs w:val="20"/>
          <w:lang w:val="en-US" w:eastAsia="en-US" w:bidi="en-US"/>
        </w:rPr>
        <w:tab/>
        <w:t>Bronze Anodized Finish: Architectural Class I integrally colored or electrolytically deposited color coating</w:t>
      </w:r>
      <w:r>
        <w:rPr>
          <w:rFonts w:ascii="Arial" w:hAnsi="Arial" w:cs="Arial"/>
          <w:sz w:val="20"/>
          <w:szCs w:val="20"/>
          <w:lang w:val="en-US" w:eastAsia="en-US" w:bidi="en-US"/>
        </w:rPr>
        <w:t>.</w:t>
      </w:r>
    </w:p>
    <w:p w14:paraId="5239369E" w14:textId="77777777" w:rsidR="00786018" w:rsidRDefault="00786018" w:rsidP="00786018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 Illuminator:  Truck finish to match pole</w:t>
      </w:r>
      <w:r>
        <w:rPr>
          <w:rFonts w:ascii="Arial" w:eastAsia="Arial" w:hAnsi="Arial" w:cs="Arial"/>
          <w:lang w:val="en-US" w:eastAsia="en-US" w:bidi="en-US"/>
        </w:rPr>
        <w:t>.</w:t>
      </w:r>
    </w:p>
    <w:p w14:paraId="57C50E06" w14:textId="77777777" w:rsidR="007D0DF2" w:rsidRDefault="007D0DF2" w:rsidP="00CE3165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lang w:val="en-US" w:eastAsia="en-US" w:bidi="en-US"/>
        </w:rPr>
      </w:pPr>
    </w:p>
    <w:p w14:paraId="7E3F1689" w14:textId="185396BC" w:rsidR="00F94FDD" w:rsidRPr="00F94FDD" w:rsidRDefault="00F94FDD" w:rsidP="00F94FDD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2.3</w:t>
      </w:r>
      <w:r w:rsidR="00470CC2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470CC2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FLAGPOLE LIGHT</w:t>
      </w:r>
      <w:r w:rsidR="007D0DF2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(See Pg. 3)</w:t>
      </w:r>
    </w:p>
    <w:p w14:paraId="0C3EFE12" w14:textId="0D308552" w:rsidR="00F94FDD" w:rsidRDefault="00890048" w:rsidP="00F94FDD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A</w:t>
      </w:r>
      <w:r w:rsidR="00F94FDD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  <w:r w:rsid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7D0DF2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Down-Lit Design</w:t>
      </w:r>
      <w:r w:rsidR="007D0DF2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="007D0DF2" w:rsidRPr="00526652">
        <w:rPr>
          <w:rFonts w:ascii="Arial" w:eastAsia="Arial" w:hAnsi="Arial" w:cs="Arial"/>
          <w:i/>
          <w:sz w:val="20"/>
          <w:szCs w:val="20"/>
          <w:lang w:val="en-US" w:eastAsia="en-US" w:bidi="en-US"/>
        </w:rPr>
        <w:t>“Flagpole Beacon”</w:t>
      </w:r>
      <w:r w:rsidR="007D0DF2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: allows the flag to be illuminated with a </w:t>
      </w:r>
      <w:r w:rsidR="007D0DF2" w:rsidRPr="004D7E10"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  <w:t>one-piece flagpole</w:t>
      </w:r>
      <w:r w:rsidR="007D0DF2"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  <w:t>,</w:t>
      </w:r>
      <w:r w:rsidR="007D0DF2" w:rsidRPr="004D7E10"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  <w:t xml:space="preserve"> finial and light combination.</w:t>
      </w:r>
    </w:p>
    <w:p w14:paraId="1977420E" w14:textId="77777777" w:rsidR="007D0DF2" w:rsidRPr="00F94FDD" w:rsidRDefault="007D0DF2" w:rsidP="00F94FDD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67A5B36E" w14:textId="77777777" w:rsidR="00F94FDD" w:rsidRPr="00F94FDD" w:rsidRDefault="00F94FDD" w:rsidP="00F94FDD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Item #: ORN-750032</w:t>
      </w:r>
    </w:p>
    <w:p w14:paraId="5AE17A52" w14:textId="77777777" w:rsidR="00F94FDD" w:rsidRPr="00F94FDD" w:rsidRDefault="00F94FDD" w:rsidP="00F94FDD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FPB-8-359-D-12V</w:t>
      </w:r>
    </w:p>
    <w:p w14:paraId="171E8331" w14:textId="77777777" w:rsidR="00F94FDD" w:rsidRPr="00F94FDD" w:rsidRDefault="00F94FDD" w:rsidP="00F94FDD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60A1FAC2" w14:textId="77777777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LED </w:t>
      </w:r>
      <w:proofErr w:type="gramStart"/>
      <w:r>
        <w:rPr>
          <w:rFonts w:ascii="Arial" w:eastAsia="Arial" w:hAnsi="Arial" w:cs="Arial"/>
          <w:sz w:val="20"/>
          <w:szCs w:val="20"/>
          <w:lang w:val="en-US" w:eastAsia="en-US" w:bidi="en-US"/>
        </w:rPr>
        <w:t>4 W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att</w:t>
      </w:r>
      <w:proofErr w:type="gramEnd"/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Bulbs, MR-16.</w:t>
      </w:r>
    </w:p>
    <w:p w14:paraId="411DDC83" w14:textId="77777777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      Volts: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12</w:t>
      </w:r>
    </w:p>
    <w:p w14:paraId="31A166FB" w14:textId="77777777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b.      Light Color: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Warm 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White 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(3000K)</w:t>
      </w:r>
    </w:p>
    <w:p w14:paraId="17F87969" w14:textId="77777777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c.      Rated: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50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,000 hours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(Estimated)</w:t>
      </w:r>
    </w:p>
    <w:p w14:paraId="32567CE6" w14:textId="77777777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2.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Revolves full 359 degrees.</w:t>
      </w:r>
    </w:p>
    <w:p w14:paraId="3B024F88" w14:textId="77777777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3.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Transformer: Single Primary 115 VAC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(Variable: 100VAC to 240VAC)</w:t>
      </w:r>
    </w:p>
    <w:p w14:paraId="30925118" w14:textId="77777777" w:rsidR="0038796E" w:rsidRDefault="0038796E" w:rsidP="0038796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4.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  <w:t>External Halyard</w:t>
      </w:r>
    </w:p>
    <w:p w14:paraId="601BEC66" w14:textId="6AA6216C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bookmarkStart w:id="0" w:name="_GoBack"/>
      <w:bookmarkEnd w:id="0"/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5.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6E2D36">
        <w:rPr>
          <w:rFonts w:ascii="Arial" w:eastAsia="Arial" w:hAnsi="Arial" w:cs="Arial"/>
          <w:sz w:val="20"/>
          <w:szCs w:val="20"/>
          <w:lang w:val="en-US" w:eastAsia="en-US" w:bidi="en-US"/>
        </w:rPr>
        <w:t>5</w:t>
      </w:r>
      <w:r w:rsidR="00956C96">
        <w:rPr>
          <w:rFonts w:ascii="Arial" w:eastAsia="Arial" w:hAnsi="Arial" w:cs="Arial"/>
          <w:sz w:val="20"/>
          <w:szCs w:val="20"/>
          <w:lang w:val="en-US" w:eastAsia="en-US" w:bidi="en-US"/>
        </w:rPr>
        <w:t>5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’, Electrical wire, 18/3</w:t>
      </w:r>
    </w:p>
    <w:p w14:paraId="07E7EE58" w14:textId="77777777" w:rsidR="00F90070" w:rsidRPr="00F94FDD" w:rsidRDefault="00F9007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67AF4AFB" w14:textId="77777777" w:rsidR="00F90070" w:rsidRPr="00F94FDD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PART 3</w:t>
      </w:r>
      <w:r w:rsidR="00177729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EXECUTION</w:t>
      </w:r>
    </w:p>
    <w:p w14:paraId="4ADC750C" w14:textId="77777777" w:rsidR="00F90070" w:rsidRPr="00F94FDD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3.1</w:t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EXAMINATION</w:t>
      </w:r>
    </w:p>
    <w:p w14:paraId="06831C7D" w14:textId="77777777" w:rsidR="00F90070" w:rsidRPr="00F94FDD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Do not begin installation until final grades and elevations have been established.</w:t>
      </w:r>
    </w:p>
    <w:p w14:paraId="6EE893B1" w14:textId="77777777" w:rsidR="00F90070" w:rsidRPr="00F94FDD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If others determine final base elevation, confirm with Architect before proceeding.</w:t>
      </w:r>
    </w:p>
    <w:p w14:paraId="6B76D48D" w14:textId="77777777" w:rsidR="0018066F" w:rsidRPr="00F94FDD" w:rsidRDefault="0018066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48C50AC0" w14:textId="77777777" w:rsidR="00F90070" w:rsidRPr="00F94FDD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3.2</w:t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INSTALLATION</w:t>
      </w:r>
    </w:p>
    <w:p w14:paraId="4A3A4662" w14:textId="77777777" w:rsidR="00D80353" w:rsidRPr="00F94FDD" w:rsidRDefault="00D80353" w:rsidP="00D80353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 w:hanging="58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Install flagpole where shown on drawings and in accordance with manufacturer’s written instructions.</w:t>
      </w:r>
    </w:p>
    <w:p w14:paraId="38AB0740" w14:textId="77777777" w:rsidR="00D80353" w:rsidRPr="00F94FDD" w:rsidRDefault="00D80353" w:rsidP="00D80353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Install down-lit design lighting fixture on top of flagpole.</w:t>
      </w:r>
    </w:p>
    <w:p w14:paraId="14420070" w14:textId="77777777" w:rsidR="00D80353" w:rsidRPr="00F94FDD" w:rsidRDefault="00D80353" w:rsidP="00D80353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a.</w:t>
      </w:r>
      <w:r w:rsidR="005F4503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Disassembling will void warranty.</w:t>
      </w:r>
    </w:p>
    <w:p w14:paraId="43178887" w14:textId="77777777" w:rsidR="00D80353" w:rsidRPr="00F94FDD" w:rsidRDefault="00D80353" w:rsidP="00D80353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2.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Flagpole shall be plumb.</w:t>
      </w:r>
    </w:p>
    <w:p w14:paraId="78DD7396" w14:textId="77777777" w:rsidR="00F90070" w:rsidRPr="00F94FDD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62A84BCF" w14:textId="77777777" w:rsidR="00F90070" w:rsidRPr="00F94FDD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3.3</w:t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SPECIAL REQUIREMENTS &amp; ACCESSORIES </w:t>
      </w:r>
    </w:p>
    <w:p w14:paraId="6D712A06" w14:textId="77777777" w:rsidR="00F90070" w:rsidRPr="00F94FDD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1. 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Examples: Shoe Bases, Double halyards, eagle ornaments, extra snaps and covers, lock boxes, flag arrangements, lightning rods and flags.</w:t>
      </w:r>
    </w:p>
    <w:p w14:paraId="2966229D" w14:textId="07FA230C" w:rsidR="00F90070" w:rsidRPr="00F94FDD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2. 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E26A69">
        <w:rPr>
          <w:rFonts w:ascii="Arial" w:eastAsia="Arial" w:hAnsi="Arial" w:cs="Arial"/>
          <w:sz w:val="20"/>
          <w:szCs w:val="20"/>
          <w:lang w:val="en-US" w:eastAsia="en-US" w:bidi="en-US"/>
        </w:rPr>
        <w:t>To add any items to this spec please notate below or call Global Flags Unlimited, LLC at (800) 962 0956</w:t>
      </w:r>
    </w:p>
    <w:p w14:paraId="4E4AB361" w14:textId="0042AF1F" w:rsidR="00F90070" w:rsidRPr="00F94FDD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D081FB" w14:textId="77777777" w:rsidR="00F90070" w:rsidRPr="00F94FDD" w:rsidRDefault="00F90070">
      <w:pPr>
        <w:widowControl w:val="0"/>
        <w:tabs>
          <w:tab w:val="left" w:pos="8120"/>
          <w:tab w:val="left" w:pos="8700"/>
          <w:tab w:val="left" w:pos="9280"/>
          <w:tab w:val="left" w:pos="9860"/>
          <w:tab w:val="left" w:pos="10440"/>
          <w:tab w:val="left" w:pos="11020"/>
          <w:tab w:val="left" w:pos="11600"/>
          <w:tab w:val="left" w:pos="12180"/>
          <w:tab w:val="left" w:pos="12760"/>
          <w:tab w:val="left" w:pos="13340"/>
          <w:tab w:val="left" w:pos="13920"/>
          <w:tab w:val="left" w:pos="14500"/>
          <w:tab w:val="left" w:pos="15080"/>
          <w:tab w:val="left" w:pos="15660"/>
        </w:tabs>
        <w:ind w:left="8120"/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</w:pPr>
    </w:p>
    <w:p w14:paraId="341749AF" w14:textId="1A849220" w:rsidR="004836CE" w:rsidRDefault="00250A90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END OF SECTION</w:t>
      </w:r>
    </w:p>
    <w:p w14:paraId="6AE698FC" w14:textId="2B87E0B4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16C41543" w14:textId="7B7063D5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21B2E0EF" w14:textId="666C02B8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58B13B23" w14:textId="223695F1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23230B6E" w14:textId="127A3C60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766AF84D" w14:textId="00C4A27B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1299E995" w14:textId="35A2A2A4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3B4644AF" w14:textId="11C5BA4E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6988F5CF" w14:textId="464AFE3C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46081D30" w14:textId="060BAD84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2</w:t>
      </w:r>
    </w:p>
    <w:p w14:paraId="090C4692" w14:textId="5C3670CF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noProof/>
          <w:sz w:val="20"/>
          <w:szCs w:val="20"/>
          <w:lang w:val="en-US" w:eastAsia="en-US" w:bidi="en-US"/>
        </w:rPr>
        <w:lastRenderedPageBreak/>
        <w:drawing>
          <wp:inline distT="0" distB="0" distL="0" distR="0" wp14:anchorId="01E4DC3E" wp14:editId="036BDE29">
            <wp:extent cx="6858000" cy="8874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acon-external-diagra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28B98" w14:textId="6C5F6CE5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3</w:t>
      </w:r>
    </w:p>
    <w:sectPr w:rsidR="00253E88" w:rsidSect="005F0775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A2EF1"/>
    <w:multiLevelType w:val="hybridMultilevel"/>
    <w:tmpl w:val="3F203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F624E8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C5654"/>
    <w:multiLevelType w:val="hybridMultilevel"/>
    <w:tmpl w:val="35821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152B7"/>
    <w:multiLevelType w:val="hybridMultilevel"/>
    <w:tmpl w:val="34A6225E"/>
    <w:lvl w:ilvl="0" w:tplc="64D0F8B0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070"/>
    <w:rsid w:val="00032CEA"/>
    <w:rsid w:val="0005413F"/>
    <w:rsid w:val="0008156A"/>
    <w:rsid w:val="000E60F1"/>
    <w:rsid w:val="001770B8"/>
    <w:rsid w:val="00177729"/>
    <w:rsid w:val="0018066F"/>
    <w:rsid w:val="001B7D4E"/>
    <w:rsid w:val="00230BA0"/>
    <w:rsid w:val="00250A90"/>
    <w:rsid w:val="00253E88"/>
    <w:rsid w:val="00264529"/>
    <w:rsid w:val="002869C9"/>
    <w:rsid w:val="002F3758"/>
    <w:rsid w:val="00303037"/>
    <w:rsid w:val="003112C4"/>
    <w:rsid w:val="003165FA"/>
    <w:rsid w:val="00347535"/>
    <w:rsid w:val="0038796E"/>
    <w:rsid w:val="003E16A6"/>
    <w:rsid w:val="003E7BD8"/>
    <w:rsid w:val="004057DF"/>
    <w:rsid w:val="00417AE7"/>
    <w:rsid w:val="00464369"/>
    <w:rsid w:val="00466C6B"/>
    <w:rsid w:val="00470CC2"/>
    <w:rsid w:val="004836CE"/>
    <w:rsid w:val="004F06BE"/>
    <w:rsid w:val="004F4AE6"/>
    <w:rsid w:val="005201F7"/>
    <w:rsid w:val="005448F7"/>
    <w:rsid w:val="00545EC4"/>
    <w:rsid w:val="00563FD8"/>
    <w:rsid w:val="005D4627"/>
    <w:rsid w:val="005E1220"/>
    <w:rsid w:val="005F0775"/>
    <w:rsid w:val="005F4503"/>
    <w:rsid w:val="006104C7"/>
    <w:rsid w:val="00696862"/>
    <w:rsid w:val="006E11BA"/>
    <w:rsid w:val="006E2D36"/>
    <w:rsid w:val="006F284D"/>
    <w:rsid w:val="00750402"/>
    <w:rsid w:val="00761E3D"/>
    <w:rsid w:val="00786018"/>
    <w:rsid w:val="007D0DF2"/>
    <w:rsid w:val="007D1EC5"/>
    <w:rsid w:val="00813318"/>
    <w:rsid w:val="008348E7"/>
    <w:rsid w:val="00890048"/>
    <w:rsid w:val="00943D67"/>
    <w:rsid w:val="00956C96"/>
    <w:rsid w:val="009834E2"/>
    <w:rsid w:val="00986602"/>
    <w:rsid w:val="00991D39"/>
    <w:rsid w:val="009A33B1"/>
    <w:rsid w:val="00A01113"/>
    <w:rsid w:val="00A30DC9"/>
    <w:rsid w:val="00AB6B2F"/>
    <w:rsid w:val="00AD5A22"/>
    <w:rsid w:val="00B71BE5"/>
    <w:rsid w:val="00BA2CFC"/>
    <w:rsid w:val="00BE6D4E"/>
    <w:rsid w:val="00C601D6"/>
    <w:rsid w:val="00CE3165"/>
    <w:rsid w:val="00CF5A1F"/>
    <w:rsid w:val="00D428E9"/>
    <w:rsid w:val="00D80353"/>
    <w:rsid w:val="00DA18DD"/>
    <w:rsid w:val="00DB65CF"/>
    <w:rsid w:val="00DC3BFB"/>
    <w:rsid w:val="00E236CC"/>
    <w:rsid w:val="00E26A69"/>
    <w:rsid w:val="00EB699A"/>
    <w:rsid w:val="00F15D1A"/>
    <w:rsid w:val="00F90070"/>
    <w:rsid w:val="00F9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2DEAC"/>
  <w15:docId w15:val="{FBD70707-8683-4CC3-ADE8-FEDEF33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5F0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F0775"/>
    <w:rPr>
      <w:rFonts w:ascii="Segoe UI" w:hAnsi="Segoe UI" w:cs="Segoe UI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agpolewarehouse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lagpoles@flagc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lagpolewarehouse.com/resources/architectural-spec-sheets/illuminator-architectural-internal-serie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4598</CharactersWithSpaces>
  <SharedDoc>false</SharedDoc>
  <HyperlinkBase>X:\flagpolewarehouse\public_html\flagpoles\commercial\architect specs\commercial specs\architectural series\word_docs\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Graser</dc:creator>
  <cp:lastModifiedBy>Ken Graser</cp:lastModifiedBy>
  <cp:revision>3</cp:revision>
  <dcterms:created xsi:type="dcterms:W3CDTF">2019-03-25T14:58:00Z</dcterms:created>
  <dcterms:modified xsi:type="dcterms:W3CDTF">2019-03-25T15:15:00Z</dcterms:modified>
</cp:coreProperties>
</file>